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D541F" w14:textId="1E06F0AE" w:rsidR="00367E32" w:rsidRPr="00760D52" w:rsidRDefault="00FD57BC" w:rsidP="00367E32">
      <w:pPr>
        <w:spacing w:before="100"/>
        <w:rPr>
          <w:rFonts w:ascii="Arial" w:hAnsi="Arial" w:cs="Arial"/>
          <w:b/>
          <w:u w:val="single"/>
        </w:rPr>
      </w:pPr>
      <w:r w:rsidRPr="00760D52">
        <w:rPr>
          <w:rFonts w:ascii="Arial" w:hAnsi="Arial" w:cs="Arial"/>
          <w:b/>
          <w:u w:val="single"/>
        </w:rPr>
        <w:t>Überprüfung der Basalinsulindosis:</w:t>
      </w:r>
    </w:p>
    <w:p w14:paraId="78C0F2A1" w14:textId="77777777" w:rsidR="00367E32" w:rsidRDefault="00FD57BC" w:rsidP="00367E32">
      <w:pPr>
        <w:spacing w:before="100"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Die richtige Dosierung des Basalinsulins ist wichtigste Voraussetzung für gute Blutzuckerwerte.</w:t>
      </w:r>
    </w:p>
    <w:p w14:paraId="44669EC9" w14:textId="7D1BBE93" w:rsidR="00367E32" w:rsidRPr="001408DD" w:rsidRDefault="00FD57BC" w:rsidP="00367E32">
      <w:pPr>
        <w:spacing w:before="100"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Durch das Auslassen von Mahlzeiten und dem stündlichen Messen Ihrer Blutzuckerwerte kann man die Basalinsulindosis überprüfen.</w:t>
      </w:r>
    </w:p>
    <w:p w14:paraId="4C994A3F" w14:textId="77777777" w:rsidR="00FD57BC" w:rsidRPr="001408DD" w:rsidRDefault="00FD57BC" w:rsidP="00367E32">
      <w:pPr>
        <w:tabs>
          <w:tab w:val="left" w:pos="5910"/>
        </w:tabs>
        <w:spacing w:before="100"/>
        <w:rPr>
          <w:rFonts w:ascii="Arial" w:hAnsi="Arial" w:cs="Arial"/>
          <w:sz w:val="22"/>
          <w:szCs w:val="22"/>
          <w:u w:val="single"/>
        </w:rPr>
      </w:pPr>
      <w:r w:rsidRPr="001408DD">
        <w:rPr>
          <w:rFonts w:ascii="Arial" w:hAnsi="Arial" w:cs="Arial"/>
          <w:sz w:val="22"/>
          <w:szCs w:val="22"/>
          <w:u w:val="single"/>
        </w:rPr>
        <w:t>Voraussetzungen für den Basalratentest:</w:t>
      </w:r>
    </w:p>
    <w:p w14:paraId="2FC22B14" w14:textId="77777777" w:rsidR="00FD57BC" w:rsidRPr="001408DD" w:rsidRDefault="00FD57BC" w:rsidP="00367E32">
      <w:pPr>
        <w:pStyle w:val="Listenabsatz"/>
        <w:numPr>
          <w:ilvl w:val="0"/>
          <w:numId w:val="10"/>
        </w:numPr>
        <w:spacing w:before="100" w:after="200"/>
        <w:ind w:left="426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Basalinsulin in üblicher Dosis spritzen</w:t>
      </w:r>
    </w:p>
    <w:p w14:paraId="46FB7016" w14:textId="77777777" w:rsidR="00FD57BC" w:rsidRPr="001408DD" w:rsidRDefault="00FD57BC" w:rsidP="00367E32">
      <w:pPr>
        <w:pStyle w:val="Listenabsatz"/>
        <w:numPr>
          <w:ilvl w:val="0"/>
          <w:numId w:val="10"/>
        </w:numPr>
        <w:spacing w:before="100" w:after="200"/>
        <w:ind w:left="426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Glukosewerte vor Testbeginn zwischen 90 und 180 mg/dl</w:t>
      </w:r>
    </w:p>
    <w:p w14:paraId="3707E352" w14:textId="77777777" w:rsidR="00FD57BC" w:rsidRPr="001408DD" w:rsidRDefault="00FD57BC" w:rsidP="00367E32">
      <w:pPr>
        <w:pStyle w:val="Listenabsatz"/>
        <w:numPr>
          <w:ilvl w:val="0"/>
          <w:numId w:val="10"/>
        </w:numPr>
        <w:spacing w:before="100" w:after="200"/>
        <w:ind w:left="426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Das letzte Mahlzeiten- und/oder Korrekturinsulin liegt mindestens vier Stunden zurück</w:t>
      </w:r>
    </w:p>
    <w:p w14:paraId="44A886C6" w14:textId="77777777" w:rsidR="00FD57BC" w:rsidRPr="001408DD" w:rsidRDefault="00FD57BC" w:rsidP="00367E32">
      <w:pPr>
        <w:pStyle w:val="Listenabsatz"/>
        <w:numPr>
          <w:ilvl w:val="0"/>
          <w:numId w:val="10"/>
        </w:numPr>
        <w:spacing w:before="100" w:after="200"/>
        <w:ind w:left="426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Keine Unterzuckerung, keine körperliche Aktivität, keinen Alkohol, keine akute Erkrankung/Infekt vor Testbeginn</w:t>
      </w:r>
    </w:p>
    <w:p w14:paraId="1047266F" w14:textId="77777777" w:rsidR="00FD57BC" w:rsidRPr="001408DD" w:rsidRDefault="00FD57BC" w:rsidP="00367E32">
      <w:pPr>
        <w:pStyle w:val="Listenabsatz"/>
        <w:numPr>
          <w:ilvl w:val="0"/>
          <w:numId w:val="10"/>
        </w:numPr>
        <w:spacing w:before="100" w:after="200"/>
        <w:ind w:left="426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>Nur einen Test pro Tag durchführen</w:t>
      </w:r>
    </w:p>
    <w:p w14:paraId="149A3543" w14:textId="77777777" w:rsidR="00FD57BC" w:rsidRPr="001408DD" w:rsidRDefault="00FD57BC" w:rsidP="00FD57BC">
      <w:pPr>
        <w:rPr>
          <w:rFonts w:ascii="Arial" w:hAnsi="Arial" w:cs="Arial"/>
          <w:sz w:val="22"/>
          <w:szCs w:val="22"/>
          <w:u w:val="single"/>
        </w:rPr>
      </w:pPr>
      <w:r w:rsidRPr="001408DD">
        <w:rPr>
          <w:rFonts w:ascii="Arial" w:hAnsi="Arial" w:cs="Arial"/>
          <w:sz w:val="22"/>
          <w:szCs w:val="22"/>
          <w:u w:val="single"/>
        </w:rPr>
        <w:t>Durchführung:</w:t>
      </w:r>
    </w:p>
    <w:p w14:paraId="4B0A745B" w14:textId="114FC602" w:rsidR="00367E32" w:rsidRPr="001408DD" w:rsidRDefault="00FD57BC" w:rsidP="00FD57BC">
      <w:pPr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 xml:space="preserve">Jeweils an einem anderen Tag </w:t>
      </w:r>
      <w:r w:rsidRPr="001408DD">
        <w:rPr>
          <w:rFonts w:ascii="Arial" w:hAnsi="Arial" w:cs="Arial"/>
          <w:b/>
          <w:sz w:val="22"/>
          <w:szCs w:val="22"/>
        </w:rPr>
        <w:t>eine Mahlzeit</w:t>
      </w:r>
      <w:r w:rsidRPr="001408DD">
        <w:rPr>
          <w:rFonts w:ascii="Arial" w:hAnsi="Arial" w:cs="Arial"/>
          <w:sz w:val="22"/>
          <w:szCs w:val="22"/>
        </w:rPr>
        <w:t xml:space="preserve"> ausfallen lassen:</w:t>
      </w:r>
    </w:p>
    <w:p w14:paraId="7AE15C72" w14:textId="2EC0039D" w:rsidR="00367E32" w:rsidRPr="00367E32" w:rsidRDefault="00FD57BC" w:rsidP="00367E32">
      <w:pPr>
        <w:pStyle w:val="Listenabsatz"/>
        <w:numPr>
          <w:ilvl w:val="0"/>
          <w:numId w:val="11"/>
        </w:numPr>
        <w:spacing w:before="100" w:after="200"/>
        <w:ind w:left="425" w:right="-284" w:hanging="357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 xml:space="preserve">Tag </w:t>
      </w:r>
      <w:r w:rsidRPr="001408DD">
        <w:rPr>
          <w:rFonts w:ascii="Arial" w:hAnsi="Arial" w:cs="Arial"/>
          <w:b/>
          <w:sz w:val="22"/>
          <w:szCs w:val="22"/>
          <w:u w:val="single"/>
        </w:rPr>
        <w:t>Basalrate nachts</w:t>
      </w:r>
      <w:r w:rsidRPr="001408DD">
        <w:rPr>
          <w:rFonts w:ascii="Arial" w:hAnsi="Arial" w:cs="Arial"/>
          <w:sz w:val="22"/>
          <w:szCs w:val="22"/>
        </w:rPr>
        <w:t>: frühes Abendessen/Mahlzeiteninsulin wie üblich, nach dem Abendessen nichts mehr essen und vorm Schlafen gehen Blutzucker testen. Keine Spätmahlzeit, kein Essen in der Nacht. Kein Korrekturinsulin vor/in der Nacht spritzen!</w:t>
      </w:r>
    </w:p>
    <w:tbl>
      <w:tblPr>
        <w:tblStyle w:val="Tabellenraster"/>
        <w:tblW w:w="9971" w:type="dxa"/>
        <w:tblInd w:w="-5" w:type="dxa"/>
        <w:tblLook w:val="04A0" w:firstRow="1" w:lastRow="0" w:firstColumn="1" w:lastColumn="0" w:noHBand="0" w:noVBand="1"/>
      </w:tblPr>
      <w:tblGrid>
        <w:gridCol w:w="1508"/>
        <w:gridCol w:w="1410"/>
        <w:gridCol w:w="1411"/>
        <w:gridCol w:w="1410"/>
        <w:gridCol w:w="1411"/>
        <w:gridCol w:w="1410"/>
        <w:gridCol w:w="1411"/>
      </w:tblGrid>
      <w:tr w:rsidR="00FD57BC" w:rsidRPr="00FD57BC" w14:paraId="1EB1573D" w14:textId="77777777" w:rsidTr="001408DD">
        <w:trPr>
          <w:trHeight w:val="315"/>
        </w:trPr>
        <w:tc>
          <w:tcPr>
            <w:tcW w:w="1508" w:type="dxa"/>
          </w:tcPr>
          <w:p w14:paraId="47941600" w14:textId="77777777" w:rsidR="00FD57BC" w:rsidRPr="00FD57BC" w:rsidRDefault="00FD57BC" w:rsidP="001408DD">
            <w:pPr>
              <w:pStyle w:val="Listenabsatz"/>
              <w:ind w:left="321" w:right="-284"/>
              <w:rPr>
                <w:rFonts w:ascii="Arial" w:hAnsi="Arial" w:cs="Arial"/>
                <w:sz w:val="23"/>
                <w:szCs w:val="23"/>
              </w:rPr>
            </w:pPr>
            <w:r w:rsidRPr="00FD57BC">
              <w:rPr>
                <w:rFonts w:ascii="Arial" w:hAnsi="Arial" w:cs="Arial"/>
                <w:sz w:val="23"/>
                <w:szCs w:val="23"/>
              </w:rPr>
              <w:t>Datum:</w:t>
            </w:r>
          </w:p>
        </w:tc>
        <w:tc>
          <w:tcPr>
            <w:tcW w:w="1410" w:type="dxa"/>
          </w:tcPr>
          <w:p w14:paraId="171CC8C8" w14:textId="77777777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22 Uhr</w:t>
            </w:r>
          </w:p>
        </w:tc>
        <w:tc>
          <w:tcPr>
            <w:tcW w:w="1411" w:type="dxa"/>
          </w:tcPr>
          <w:p w14:paraId="464F5EC6" w14:textId="77777777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24 Uhr</w:t>
            </w:r>
          </w:p>
        </w:tc>
        <w:tc>
          <w:tcPr>
            <w:tcW w:w="1410" w:type="dxa"/>
          </w:tcPr>
          <w:p w14:paraId="6DF39BA8" w14:textId="77777777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2 Uhr</w:t>
            </w:r>
          </w:p>
        </w:tc>
        <w:tc>
          <w:tcPr>
            <w:tcW w:w="1411" w:type="dxa"/>
          </w:tcPr>
          <w:p w14:paraId="35A7720B" w14:textId="77777777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4 Uhr</w:t>
            </w:r>
          </w:p>
        </w:tc>
        <w:tc>
          <w:tcPr>
            <w:tcW w:w="1410" w:type="dxa"/>
          </w:tcPr>
          <w:p w14:paraId="73CEED21" w14:textId="788EF455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6</w:t>
            </w:r>
            <w:r w:rsidR="001408DD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408DD">
              <w:rPr>
                <w:rFonts w:ascii="Arial" w:hAnsi="Arial" w:cs="Arial"/>
                <w:sz w:val="23"/>
                <w:szCs w:val="23"/>
              </w:rPr>
              <w:t>Uhr</w:t>
            </w:r>
          </w:p>
        </w:tc>
        <w:tc>
          <w:tcPr>
            <w:tcW w:w="1411" w:type="dxa"/>
          </w:tcPr>
          <w:p w14:paraId="646C02B9" w14:textId="77777777" w:rsidR="00FD57BC" w:rsidRPr="001408DD" w:rsidRDefault="00FD57BC" w:rsidP="001408DD">
            <w:pPr>
              <w:ind w:right="-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8 Uhr</w:t>
            </w:r>
          </w:p>
        </w:tc>
      </w:tr>
      <w:tr w:rsidR="00FD57BC" w:rsidRPr="00FD57BC" w14:paraId="03146D7B" w14:textId="77777777" w:rsidTr="001408DD">
        <w:trPr>
          <w:trHeight w:val="505"/>
        </w:trPr>
        <w:tc>
          <w:tcPr>
            <w:tcW w:w="1508" w:type="dxa"/>
          </w:tcPr>
          <w:p w14:paraId="146C8572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0" w:type="dxa"/>
          </w:tcPr>
          <w:p w14:paraId="2248286E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1" w:type="dxa"/>
          </w:tcPr>
          <w:p w14:paraId="4543B869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0" w:type="dxa"/>
          </w:tcPr>
          <w:p w14:paraId="520673AD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1" w:type="dxa"/>
          </w:tcPr>
          <w:p w14:paraId="5C90A463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0" w:type="dxa"/>
          </w:tcPr>
          <w:p w14:paraId="33FF636D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1" w:type="dxa"/>
          </w:tcPr>
          <w:p w14:paraId="679610EE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1B8B431" w14:textId="77777777" w:rsidR="00FD57BC" w:rsidRPr="00FD57BC" w:rsidRDefault="00FD57BC" w:rsidP="00FD57BC">
      <w:pPr>
        <w:pStyle w:val="Listenabsatz"/>
        <w:ind w:left="426" w:right="-284"/>
        <w:rPr>
          <w:rFonts w:ascii="Arial" w:hAnsi="Arial" w:cs="Arial"/>
          <w:sz w:val="23"/>
          <w:szCs w:val="23"/>
        </w:rPr>
      </w:pPr>
    </w:p>
    <w:p w14:paraId="19C1DFA8" w14:textId="3DB44873" w:rsidR="00367E32" w:rsidRPr="00367E32" w:rsidRDefault="00FD57BC" w:rsidP="00367E32">
      <w:pPr>
        <w:pStyle w:val="Listenabsatz"/>
        <w:numPr>
          <w:ilvl w:val="0"/>
          <w:numId w:val="11"/>
        </w:numPr>
        <w:spacing w:before="100" w:after="200"/>
        <w:ind w:left="425" w:right="-284" w:hanging="357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 xml:space="preserve">Tag: </w:t>
      </w:r>
      <w:r w:rsidRPr="001408DD">
        <w:rPr>
          <w:rFonts w:ascii="Arial" w:hAnsi="Arial" w:cs="Arial"/>
          <w:b/>
          <w:sz w:val="22"/>
          <w:szCs w:val="22"/>
          <w:u w:val="single"/>
        </w:rPr>
        <w:t>Basalrate vormittags</w:t>
      </w:r>
      <w:r w:rsidRPr="001408DD">
        <w:rPr>
          <w:rFonts w:ascii="Arial" w:hAnsi="Arial" w:cs="Arial"/>
          <w:sz w:val="22"/>
          <w:szCs w:val="22"/>
        </w:rPr>
        <w:t xml:space="preserve">: Nüchternblutzucker testen, kein Frühstück, keine Zwischenmahlzeit essen und bis zum Mittagessen stündlich Blutzucker testen. </w:t>
      </w:r>
      <w:r w:rsidR="00367E32">
        <w:rPr>
          <w:rFonts w:ascii="Arial" w:hAnsi="Arial" w:cs="Arial"/>
          <w:sz w:val="22"/>
          <w:szCs w:val="22"/>
        </w:rPr>
        <w:br/>
      </w:r>
      <w:r w:rsidRPr="001408DD">
        <w:rPr>
          <w:rFonts w:ascii="Arial" w:hAnsi="Arial" w:cs="Arial"/>
          <w:sz w:val="22"/>
          <w:szCs w:val="22"/>
        </w:rPr>
        <w:t>Kein Korrekturinsulin spritzen!</w:t>
      </w:r>
      <w:bookmarkStart w:id="0" w:name="_Hlk17189037"/>
    </w:p>
    <w:tbl>
      <w:tblPr>
        <w:tblStyle w:val="Tabellenraster"/>
        <w:tblW w:w="9957" w:type="dxa"/>
        <w:tblInd w:w="-5" w:type="dxa"/>
        <w:tblLook w:val="04A0" w:firstRow="1" w:lastRow="0" w:firstColumn="1" w:lastColumn="0" w:noHBand="0" w:noVBand="1"/>
      </w:tblPr>
      <w:tblGrid>
        <w:gridCol w:w="1501"/>
        <w:gridCol w:w="1234"/>
        <w:gridCol w:w="1168"/>
        <w:gridCol w:w="1168"/>
        <w:gridCol w:w="1382"/>
        <w:gridCol w:w="1168"/>
        <w:gridCol w:w="1168"/>
        <w:gridCol w:w="1168"/>
      </w:tblGrid>
      <w:tr w:rsidR="00FD57BC" w:rsidRPr="00FD57BC" w14:paraId="5C8E7AFF" w14:textId="77777777" w:rsidTr="00771743">
        <w:trPr>
          <w:trHeight w:val="266"/>
        </w:trPr>
        <w:tc>
          <w:tcPr>
            <w:tcW w:w="1508" w:type="dxa"/>
          </w:tcPr>
          <w:bookmarkEnd w:id="0"/>
          <w:p w14:paraId="330F643D" w14:textId="77777777" w:rsidR="00FD57BC" w:rsidRPr="00FD57BC" w:rsidRDefault="00FD57BC" w:rsidP="00771743">
            <w:pPr>
              <w:pStyle w:val="Listenabsatz"/>
              <w:ind w:left="321" w:right="-284"/>
              <w:rPr>
                <w:rFonts w:ascii="Arial" w:hAnsi="Arial" w:cs="Arial"/>
                <w:sz w:val="23"/>
                <w:szCs w:val="23"/>
              </w:rPr>
            </w:pPr>
            <w:r w:rsidRPr="00FD57BC">
              <w:rPr>
                <w:rFonts w:ascii="Arial" w:hAnsi="Arial" w:cs="Arial"/>
                <w:sz w:val="23"/>
                <w:szCs w:val="23"/>
              </w:rPr>
              <w:t>Datum:</w:t>
            </w:r>
          </w:p>
        </w:tc>
        <w:tc>
          <w:tcPr>
            <w:tcW w:w="1257" w:type="dxa"/>
          </w:tcPr>
          <w:p w14:paraId="708540D7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6 Uhr</w:t>
            </w:r>
          </w:p>
        </w:tc>
        <w:tc>
          <w:tcPr>
            <w:tcW w:w="1190" w:type="dxa"/>
          </w:tcPr>
          <w:p w14:paraId="4315594A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7 Uhr</w:t>
            </w:r>
          </w:p>
        </w:tc>
        <w:tc>
          <w:tcPr>
            <w:tcW w:w="1190" w:type="dxa"/>
          </w:tcPr>
          <w:p w14:paraId="250F35FD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8 Uhr</w:t>
            </w:r>
          </w:p>
        </w:tc>
        <w:tc>
          <w:tcPr>
            <w:tcW w:w="1190" w:type="dxa"/>
          </w:tcPr>
          <w:p w14:paraId="5396F709" w14:textId="03BD9464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9 Uhr</w:t>
            </w:r>
          </w:p>
        </w:tc>
        <w:tc>
          <w:tcPr>
            <w:tcW w:w="1190" w:type="dxa"/>
          </w:tcPr>
          <w:p w14:paraId="61900316" w14:textId="1AF27169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10 Uhr</w:t>
            </w:r>
          </w:p>
        </w:tc>
        <w:tc>
          <w:tcPr>
            <w:tcW w:w="1190" w:type="dxa"/>
          </w:tcPr>
          <w:p w14:paraId="6CD355A1" w14:textId="61F57BA5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11 Uhr</w:t>
            </w:r>
          </w:p>
        </w:tc>
        <w:tc>
          <w:tcPr>
            <w:tcW w:w="1190" w:type="dxa"/>
          </w:tcPr>
          <w:p w14:paraId="0288FE3F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12 Uhr</w:t>
            </w:r>
          </w:p>
        </w:tc>
      </w:tr>
      <w:tr w:rsidR="00FD57BC" w:rsidRPr="00FD57BC" w14:paraId="605C6FED" w14:textId="77777777" w:rsidTr="00771743">
        <w:trPr>
          <w:trHeight w:val="431"/>
        </w:trPr>
        <w:tc>
          <w:tcPr>
            <w:tcW w:w="1508" w:type="dxa"/>
          </w:tcPr>
          <w:p w14:paraId="611166BF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257" w:type="dxa"/>
          </w:tcPr>
          <w:p w14:paraId="739FA39F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0" w:type="dxa"/>
          </w:tcPr>
          <w:p w14:paraId="4E54FCBA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0" w:type="dxa"/>
          </w:tcPr>
          <w:p w14:paraId="2D70500D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2" w:type="dxa"/>
          </w:tcPr>
          <w:p w14:paraId="48BBCC74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0" w:type="dxa"/>
          </w:tcPr>
          <w:p w14:paraId="679F4DCA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0" w:type="dxa"/>
          </w:tcPr>
          <w:p w14:paraId="65781B71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0" w:type="dxa"/>
          </w:tcPr>
          <w:p w14:paraId="4BC1AED1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53EB56E" w14:textId="77777777" w:rsidR="00FD57BC" w:rsidRPr="00FD57BC" w:rsidRDefault="00FD57BC" w:rsidP="00FD57BC">
      <w:pPr>
        <w:pStyle w:val="Listenabsatz"/>
        <w:ind w:left="426" w:right="-284"/>
        <w:rPr>
          <w:rFonts w:ascii="Arial" w:hAnsi="Arial" w:cs="Arial"/>
          <w:sz w:val="23"/>
          <w:szCs w:val="23"/>
        </w:rPr>
      </w:pPr>
    </w:p>
    <w:p w14:paraId="03F9756B" w14:textId="47438B05" w:rsidR="00367E32" w:rsidRPr="00367E32" w:rsidRDefault="00FD57BC" w:rsidP="00367E32">
      <w:pPr>
        <w:pStyle w:val="Listenabsatz"/>
        <w:numPr>
          <w:ilvl w:val="0"/>
          <w:numId w:val="11"/>
        </w:numPr>
        <w:spacing w:before="100" w:after="200"/>
        <w:ind w:left="425" w:right="-284"/>
        <w:contextualSpacing/>
        <w:rPr>
          <w:rFonts w:ascii="Arial" w:hAnsi="Arial" w:cs="Arial"/>
          <w:sz w:val="22"/>
          <w:szCs w:val="22"/>
        </w:rPr>
      </w:pPr>
      <w:r w:rsidRPr="001408DD">
        <w:rPr>
          <w:rFonts w:ascii="Arial" w:hAnsi="Arial" w:cs="Arial"/>
          <w:sz w:val="22"/>
          <w:szCs w:val="22"/>
        </w:rPr>
        <w:t xml:space="preserve">Tag: </w:t>
      </w:r>
      <w:r w:rsidRPr="001408DD">
        <w:rPr>
          <w:rFonts w:ascii="Arial" w:hAnsi="Arial" w:cs="Arial"/>
          <w:b/>
          <w:sz w:val="22"/>
          <w:szCs w:val="22"/>
          <w:u w:val="single"/>
        </w:rPr>
        <w:t>Basalrate mittags</w:t>
      </w:r>
      <w:r w:rsidRPr="001408DD">
        <w:rPr>
          <w:rFonts w:ascii="Arial" w:hAnsi="Arial" w:cs="Arial"/>
          <w:sz w:val="22"/>
          <w:szCs w:val="22"/>
        </w:rPr>
        <w:t xml:space="preserve">: Frühstück wie üblich, aber kein Mittagessen und keine Zwischenmahlzeit essen und bis zum Abendessen stündlich Blutzucker testen. </w:t>
      </w:r>
      <w:r w:rsidR="00367E32">
        <w:rPr>
          <w:rFonts w:ascii="Arial" w:hAnsi="Arial" w:cs="Arial"/>
          <w:sz w:val="22"/>
          <w:szCs w:val="22"/>
        </w:rPr>
        <w:br/>
      </w:r>
      <w:r w:rsidRPr="00367E32">
        <w:rPr>
          <w:rFonts w:ascii="Arial" w:hAnsi="Arial" w:cs="Arial"/>
          <w:sz w:val="22"/>
          <w:szCs w:val="22"/>
        </w:rPr>
        <w:t>Kein Korrekturinsulin spritzen!</w:t>
      </w:r>
      <w:r w:rsidR="00367E32" w:rsidRPr="00367E32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lenraster"/>
        <w:tblW w:w="9974" w:type="dxa"/>
        <w:tblInd w:w="-5" w:type="dxa"/>
        <w:tblLook w:val="04A0" w:firstRow="1" w:lastRow="0" w:firstColumn="1" w:lastColumn="0" w:noHBand="0" w:noVBand="1"/>
      </w:tblPr>
      <w:tblGrid>
        <w:gridCol w:w="1588"/>
        <w:gridCol w:w="1167"/>
        <w:gridCol w:w="1168"/>
        <w:gridCol w:w="1168"/>
        <w:gridCol w:w="1379"/>
        <w:gridCol w:w="1168"/>
        <w:gridCol w:w="1168"/>
        <w:gridCol w:w="1168"/>
      </w:tblGrid>
      <w:tr w:rsidR="001408DD" w:rsidRPr="00FD57BC" w14:paraId="02586CA6" w14:textId="77777777" w:rsidTr="00771743">
        <w:trPr>
          <w:trHeight w:val="508"/>
        </w:trPr>
        <w:tc>
          <w:tcPr>
            <w:tcW w:w="1602" w:type="dxa"/>
          </w:tcPr>
          <w:p w14:paraId="5654FC74" w14:textId="77777777" w:rsidR="00FD57BC" w:rsidRPr="00FD57BC" w:rsidRDefault="00FD57BC" w:rsidP="00FD57BC">
            <w:pPr>
              <w:pStyle w:val="Listenabsatz"/>
              <w:ind w:left="321" w:right="-284"/>
              <w:rPr>
                <w:rFonts w:ascii="Arial" w:hAnsi="Arial" w:cs="Arial"/>
                <w:sz w:val="23"/>
                <w:szCs w:val="23"/>
              </w:rPr>
            </w:pPr>
            <w:r w:rsidRPr="00FD57BC">
              <w:rPr>
                <w:rFonts w:ascii="Arial" w:hAnsi="Arial" w:cs="Arial"/>
                <w:sz w:val="23"/>
                <w:szCs w:val="23"/>
              </w:rPr>
              <w:t>Datum:</w:t>
            </w:r>
          </w:p>
        </w:tc>
        <w:tc>
          <w:tcPr>
            <w:tcW w:w="1192" w:type="dxa"/>
          </w:tcPr>
          <w:p w14:paraId="1565CCC7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12 Uhr</w:t>
            </w:r>
          </w:p>
        </w:tc>
        <w:tc>
          <w:tcPr>
            <w:tcW w:w="1192" w:type="dxa"/>
          </w:tcPr>
          <w:p w14:paraId="7D6DB193" w14:textId="089C0182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13 Uhr</w:t>
            </w:r>
          </w:p>
        </w:tc>
        <w:tc>
          <w:tcPr>
            <w:tcW w:w="1192" w:type="dxa"/>
          </w:tcPr>
          <w:p w14:paraId="744258F3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14 Uhr</w:t>
            </w:r>
          </w:p>
        </w:tc>
        <w:tc>
          <w:tcPr>
            <w:tcW w:w="1412" w:type="dxa"/>
          </w:tcPr>
          <w:p w14:paraId="305B488E" w14:textId="63F2965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15 Uhr</w:t>
            </w:r>
          </w:p>
        </w:tc>
        <w:tc>
          <w:tcPr>
            <w:tcW w:w="1192" w:type="dxa"/>
          </w:tcPr>
          <w:p w14:paraId="38FB472E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16 Uhr</w:t>
            </w:r>
          </w:p>
        </w:tc>
        <w:tc>
          <w:tcPr>
            <w:tcW w:w="1192" w:type="dxa"/>
          </w:tcPr>
          <w:p w14:paraId="1AE67027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17 Uhr</w:t>
            </w:r>
          </w:p>
        </w:tc>
        <w:tc>
          <w:tcPr>
            <w:tcW w:w="1192" w:type="dxa"/>
          </w:tcPr>
          <w:p w14:paraId="156943BD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3"/>
                <w:szCs w:val="23"/>
              </w:rPr>
            </w:pPr>
            <w:r w:rsidRPr="001408DD">
              <w:rPr>
                <w:rFonts w:ascii="Arial" w:hAnsi="Arial" w:cs="Arial"/>
                <w:sz w:val="23"/>
                <w:szCs w:val="23"/>
              </w:rPr>
              <w:t>18 Uhr</w:t>
            </w:r>
          </w:p>
        </w:tc>
      </w:tr>
      <w:tr w:rsidR="001408DD" w:rsidRPr="00FD57BC" w14:paraId="12DB842B" w14:textId="77777777" w:rsidTr="00771743">
        <w:trPr>
          <w:trHeight w:val="391"/>
        </w:trPr>
        <w:tc>
          <w:tcPr>
            <w:tcW w:w="1602" w:type="dxa"/>
          </w:tcPr>
          <w:p w14:paraId="154CDE9F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410523B9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7D385642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75520AF3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12" w:type="dxa"/>
          </w:tcPr>
          <w:p w14:paraId="677AF88C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739DFED4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0F460168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92" w:type="dxa"/>
          </w:tcPr>
          <w:p w14:paraId="0BB0A5F6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5B8CA14" w14:textId="05390960" w:rsidR="00FD57BC" w:rsidRPr="00367E32" w:rsidRDefault="00FD57BC" w:rsidP="00367E32">
      <w:pPr>
        <w:pStyle w:val="Listenabsatz"/>
        <w:numPr>
          <w:ilvl w:val="0"/>
          <w:numId w:val="11"/>
        </w:numPr>
        <w:spacing w:before="100" w:after="200"/>
        <w:ind w:left="425" w:right="-284"/>
        <w:contextualSpacing/>
        <w:rPr>
          <w:rFonts w:ascii="Arial" w:hAnsi="Arial" w:cs="Arial"/>
          <w:sz w:val="22"/>
          <w:szCs w:val="22"/>
        </w:rPr>
      </w:pPr>
      <w:r w:rsidRPr="00367E32">
        <w:rPr>
          <w:rFonts w:ascii="Arial" w:hAnsi="Arial" w:cs="Arial"/>
          <w:sz w:val="22"/>
          <w:szCs w:val="22"/>
        </w:rPr>
        <w:t>Tag:</w:t>
      </w:r>
      <w:r w:rsidRPr="00367E32">
        <w:rPr>
          <w:rFonts w:ascii="Arial" w:hAnsi="Arial" w:cs="Arial"/>
          <w:b/>
          <w:bCs/>
          <w:sz w:val="22"/>
          <w:szCs w:val="22"/>
          <w:u w:val="single"/>
        </w:rPr>
        <w:t xml:space="preserve"> Basalrate abends</w:t>
      </w:r>
      <w:r w:rsidRPr="00367E32">
        <w:rPr>
          <w:rFonts w:ascii="Arial" w:hAnsi="Arial" w:cs="Arial"/>
          <w:sz w:val="22"/>
          <w:szCs w:val="22"/>
        </w:rPr>
        <w:t>: Frühstück und Mittagessen wie üblich, aber kein Abendessen essen. Nach dem Mittagessen bis zum Schlafengehen am Abend stündlich Blutzucker testen. Kein Korrekturinsulin spritzen!</w:t>
      </w:r>
    </w:p>
    <w:tbl>
      <w:tblPr>
        <w:tblStyle w:val="Tabellenraster"/>
        <w:tblW w:w="9958" w:type="dxa"/>
        <w:tblInd w:w="-5" w:type="dxa"/>
        <w:tblLook w:val="04A0" w:firstRow="1" w:lastRow="0" w:firstColumn="1" w:lastColumn="0" w:noHBand="0" w:noVBand="1"/>
      </w:tblPr>
      <w:tblGrid>
        <w:gridCol w:w="1560"/>
        <w:gridCol w:w="1527"/>
        <w:gridCol w:w="1375"/>
        <w:gridCol w:w="1407"/>
        <w:gridCol w:w="1375"/>
        <w:gridCol w:w="1375"/>
        <w:gridCol w:w="1339"/>
      </w:tblGrid>
      <w:tr w:rsidR="001408DD" w:rsidRPr="00FD57BC" w14:paraId="34635B9F" w14:textId="77777777" w:rsidTr="00771743">
        <w:trPr>
          <w:trHeight w:val="338"/>
        </w:trPr>
        <w:tc>
          <w:tcPr>
            <w:tcW w:w="1560" w:type="dxa"/>
          </w:tcPr>
          <w:p w14:paraId="3D2D3B1B" w14:textId="77777777" w:rsidR="00FD57BC" w:rsidRPr="001408DD" w:rsidRDefault="00FD57BC" w:rsidP="00771743">
            <w:pPr>
              <w:pStyle w:val="Listenabsatz"/>
              <w:ind w:left="321" w:right="-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1527" w:type="dxa"/>
          </w:tcPr>
          <w:p w14:paraId="0B414C7C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17 Uhr</w:t>
            </w:r>
          </w:p>
        </w:tc>
        <w:tc>
          <w:tcPr>
            <w:tcW w:w="1375" w:type="dxa"/>
          </w:tcPr>
          <w:p w14:paraId="631FE412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18 Uhr</w:t>
            </w:r>
          </w:p>
        </w:tc>
        <w:tc>
          <w:tcPr>
            <w:tcW w:w="1407" w:type="dxa"/>
          </w:tcPr>
          <w:p w14:paraId="597D7B20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19 Uhr</w:t>
            </w:r>
          </w:p>
        </w:tc>
        <w:tc>
          <w:tcPr>
            <w:tcW w:w="1375" w:type="dxa"/>
          </w:tcPr>
          <w:p w14:paraId="3DE96CBE" w14:textId="329FE074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20 Uhr</w:t>
            </w:r>
          </w:p>
        </w:tc>
        <w:tc>
          <w:tcPr>
            <w:tcW w:w="1375" w:type="dxa"/>
          </w:tcPr>
          <w:p w14:paraId="3EFD8100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21 Uhr</w:t>
            </w:r>
          </w:p>
        </w:tc>
        <w:tc>
          <w:tcPr>
            <w:tcW w:w="1339" w:type="dxa"/>
          </w:tcPr>
          <w:p w14:paraId="1E4ABDE2" w14:textId="77777777" w:rsidR="00FD57BC" w:rsidRPr="001408DD" w:rsidRDefault="00FD57BC" w:rsidP="001408DD">
            <w:pPr>
              <w:ind w:right="-284"/>
              <w:rPr>
                <w:rFonts w:ascii="Arial" w:hAnsi="Arial" w:cs="Arial"/>
                <w:sz w:val="22"/>
                <w:szCs w:val="22"/>
              </w:rPr>
            </w:pPr>
            <w:r w:rsidRPr="001408DD">
              <w:rPr>
                <w:rFonts w:ascii="Arial" w:hAnsi="Arial" w:cs="Arial"/>
                <w:sz w:val="22"/>
                <w:szCs w:val="22"/>
              </w:rPr>
              <w:t>22 Uhr</w:t>
            </w:r>
          </w:p>
        </w:tc>
      </w:tr>
      <w:tr w:rsidR="001408DD" w:rsidRPr="00FD57BC" w14:paraId="5B5B5858" w14:textId="77777777" w:rsidTr="00771743">
        <w:trPr>
          <w:trHeight w:val="440"/>
        </w:trPr>
        <w:tc>
          <w:tcPr>
            <w:tcW w:w="1560" w:type="dxa"/>
          </w:tcPr>
          <w:p w14:paraId="62BEB867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27" w:type="dxa"/>
          </w:tcPr>
          <w:p w14:paraId="49B538DC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75" w:type="dxa"/>
          </w:tcPr>
          <w:p w14:paraId="485329E9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407" w:type="dxa"/>
          </w:tcPr>
          <w:p w14:paraId="397BAF41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75" w:type="dxa"/>
          </w:tcPr>
          <w:p w14:paraId="58FF21C2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75" w:type="dxa"/>
          </w:tcPr>
          <w:p w14:paraId="4EBF04D0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39" w:type="dxa"/>
          </w:tcPr>
          <w:p w14:paraId="11288AA3" w14:textId="77777777" w:rsidR="00FD57BC" w:rsidRPr="00FD57BC" w:rsidRDefault="00FD57BC" w:rsidP="00FD57BC">
            <w:pPr>
              <w:pStyle w:val="Listenabsatz"/>
              <w:ind w:left="426" w:right="-284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7F4E8A34" w14:textId="77777777" w:rsidR="001408DD" w:rsidRDefault="001408DD" w:rsidP="001408DD">
      <w:pPr>
        <w:rPr>
          <w:rFonts w:ascii="Arial" w:hAnsi="Arial" w:cs="Arial"/>
          <w:b/>
          <w:sz w:val="23"/>
          <w:szCs w:val="23"/>
        </w:rPr>
      </w:pPr>
    </w:p>
    <w:p w14:paraId="70302293" w14:textId="01AB6581" w:rsidR="00EE72CE" w:rsidRPr="001408DD" w:rsidRDefault="00FD57BC" w:rsidP="001408DD">
      <w:pPr>
        <w:rPr>
          <w:rFonts w:ascii="Arial" w:hAnsi="Arial" w:cs="Arial"/>
          <w:b/>
          <w:sz w:val="22"/>
          <w:szCs w:val="22"/>
        </w:rPr>
      </w:pPr>
      <w:r w:rsidRPr="001408DD">
        <w:rPr>
          <w:rFonts w:ascii="Arial" w:hAnsi="Arial" w:cs="Arial"/>
          <w:b/>
          <w:sz w:val="22"/>
          <w:szCs w:val="22"/>
        </w:rPr>
        <w:t xml:space="preserve">Steigen die Glukosewerte </w:t>
      </w:r>
      <w:proofErr w:type="gramStart"/>
      <w:r w:rsidRPr="001408DD">
        <w:rPr>
          <w:rFonts w:ascii="Arial" w:hAnsi="Arial" w:cs="Arial"/>
          <w:b/>
          <w:sz w:val="22"/>
          <w:szCs w:val="22"/>
        </w:rPr>
        <w:t>während des Test</w:t>
      </w:r>
      <w:proofErr w:type="gramEnd"/>
      <w:r w:rsidRPr="001408DD">
        <w:rPr>
          <w:rFonts w:ascii="Arial" w:hAnsi="Arial" w:cs="Arial"/>
          <w:b/>
          <w:sz w:val="22"/>
          <w:szCs w:val="22"/>
        </w:rPr>
        <w:t xml:space="preserve"> über 220 mg/dl oder fallen die Werte unter 70 mg/dl ab – den Test abbrechen, aber trotzdem dokumentieren!</w:t>
      </w:r>
    </w:p>
    <w:sectPr w:rsidR="00EE72CE" w:rsidRPr="001408DD" w:rsidSect="00EE72CE">
      <w:headerReference w:type="default" r:id="rId7"/>
      <w:footerReference w:type="default" r:id="rId8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AEEAD" w14:textId="77777777" w:rsidR="00D21F76" w:rsidRDefault="00D21F76" w:rsidP="007A7070">
      <w:r>
        <w:separator/>
      </w:r>
    </w:p>
  </w:endnote>
  <w:endnote w:type="continuationSeparator" w:id="0">
    <w:p w14:paraId="533D0B2C" w14:textId="77777777" w:rsidR="00D21F76" w:rsidRDefault="00D21F76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706"/>
      <w:gridCol w:w="1851"/>
      <w:gridCol w:w="1690"/>
      <w:gridCol w:w="2818"/>
    </w:tblGrid>
    <w:tr w:rsidR="00367E32" w:rsidRPr="00367E32" w14:paraId="0E3847AD" w14:textId="77777777" w:rsidTr="00367E32">
      <w:trPr>
        <w:cantSplit/>
        <w:trHeight w:val="227"/>
      </w:trPr>
      <w:tc>
        <w:tcPr>
          <w:tcW w:w="37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D1579A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ind w:left="110" w:right="360" w:hanging="110"/>
            <w:rPr>
              <w:rFonts w:ascii="Calibri" w:eastAsia="Calibri" w:hAnsi="Calibri" w:cs="Arial"/>
              <w:sz w:val="12"/>
              <w:szCs w:val="12"/>
              <w:lang w:eastAsia="en-US"/>
            </w:rPr>
          </w:pPr>
          <w:r w:rsidRPr="00367E32">
            <w:rPr>
              <w:rFonts w:ascii="Calibri" w:eastAsia="Calibri" w:hAnsi="Calibri" w:cs="Arial"/>
              <w:sz w:val="12"/>
              <w:szCs w:val="12"/>
              <w:lang w:eastAsia="en-US"/>
            </w:rPr>
            <w:t>I:\Qualitätsmanagement\6. Vorlagen\Schulung\Schulungsunterlagen\SCHULUNGMATERIAL</w:t>
          </w:r>
        </w:p>
      </w:tc>
      <w:tc>
        <w:tcPr>
          <w:tcW w:w="1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1AA973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Vorlage</w:t>
          </w:r>
        </w:p>
      </w:tc>
      <w:tc>
        <w:tcPr>
          <w:tcW w:w="16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E3A04F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Version 1</w:t>
          </w:r>
        </w:p>
      </w:tc>
      <w:tc>
        <w:tcPr>
          <w:tcW w:w="2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89B02C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Gültig ab Dez 2018</w:t>
          </w:r>
        </w:p>
      </w:tc>
    </w:tr>
    <w:tr w:rsidR="00367E32" w:rsidRPr="00367E32" w14:paraId="4C6642FF" w14:textId="77777777" w:rsidTr="00367E32">
      <w:trPr>
        <w:cantSplit/>
        <w:trHeight w:val="227"/>
      </w:trPr>
      <w:tc>
        <w:tcPr>
          <w:tcW w:w="37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227A76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Erstellt: M. Mann</w:t>
          </w:r>
        </w:p>
      </w:tc>
      <w:tc>
        <w:tcPr>
          <w:tcW w:w="1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C0C6B3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Geprüft: Dr. Langer</w:t>
          </w:r>
        </w:p>
      </w:tc>
      <w:tc>
        <w:tcPr>
          <w:tcW w:w="16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93A5F5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proofErr w:type="gramStart"/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>Freigabe  Dr.</w:t>
          </w:r>
          <w:proofErr w:type="gramEnd"/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 xml:space="preserve"> Langer </w:t>
          </w:r>
        </w:p>
      </w:tc>
      <w:tc>
        <w:tcPr>
          <w:tcW w:w="28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52752E" w14:textId="77777777" w:rsidR="00367E32" w:rsidRPr="00367E32" w:rsidRDefault="00367E32" w:rsidP="00367E32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 w:cs="Arial"/>
              <w:sz w:val="16"/>
              <w:szCs w:val="16"/>
              <w:lang w:eastAsia="en-US"/>
            </w:rPr>
          </w:pP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 xml:space="preserve">Seite </w: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begin"/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instrText xml:space="preserve"> PAGE </w:instrTex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separate"/>
          </w:r>
          <w:r w:rsidRPr="00367E32">
            <w:rPr>
              <w:rFonts w:ascii="Calibri" w:eastAsia="Calibri" w:hAnsi="Calibri" w:cs="Arial"/>
              <w:noProof/>
              <w:sz w:val="16"/>
              <w:szCs w:val="16"/>
              <w:lang w:eastAsia="en-US"/>
            </w:rPr>
            <w:t>1</w: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end"/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t xml:space="preserve"> von </w: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begin"/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instrText xml:space="preserve"> NUMPAGES </w:instrTex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separate"/>
          </w:r>
          <w:r w:rsidRPr="00367E32">
            <w:rPr>
              <w:rFonts w:ascii="Calibri" w:eastAsia="Calibri" w:hAnsi="Calibri" w:cs="Arial"/>
              <w:noProof/>
              <w:sz w:val="16"/>
              <w:szCs w:val="16"/>
              <w:lang w:eastAsia="en-US"/>
            </w:rPr>
            <w:t>2</w:t>
          </w:r>
          <w:r w:rsidRPr="00367E32">
            <w:rPr>
              <w:rFonts w:ascii="Calibri" w:eastAsia="Calibri" w:hAnsi="Calibri" w:cs="Arial"/>
              <w:sz w:val="16"/>
              <w:szCs w:val="16"/>
              <w:lang w:eastAsia="en-US"/>
            </w:rPr>
            <w:fldChar w:fldCharType="end"/>
          </w:r>
        </w:p>
      </w:tc>
    </w:tr>
  </w:tbl>
  <w:p w14:paraId="5F9425CF" w14:textId="77777777" w:rsidR="00A96FF0" w:rsidRDefault="00A96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28308" w14:textId="77777777" w:rsidR="00D21F76" w:rsidRDefault="00D21F76" w:rsidP="007A7070">
      <w:r>
        <w:separator/>
      </w:r>
    </w:p>
  </w:footnote>
  <w:footnote w:type="continuationSeparator" w:id="0">
    <w:p w14:paraId="26437006" w14:textId="77777777" w:rsidR="00D21F76" w:rsidRDefault="00D21F76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E6D4E" w14:textId="05363EFE" w:rsidR="00EE72CE" w:rsidRDefault="00EE72CE" w:rsidP="00EE72CE">
    <w:pPr>
      <w:pStyle w:val="Kopfzeile"/>
      <w:tabs>
        <w:tab w:val="clear" w:pos="4536"/>
        <w:tab w:val="clear" w:pos="9072"/>
        <w:tab w:val="left" w:pos="38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8DAEEF" wp14:editId="096F174C">
              <wp:simplePos x="0" y="0"/>
              <wp:positionH relativeFrom="column">
                <wp:posOffset>0</wp:posOffset>
              </wp:positionH>
              <wp:positionV relativeFrom="paragraph">
                <wp:posOffset>-1096010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C6F0C9" id="Gruppieren 2" o:spid="_x0000_s1026" style="position:absolute;margin-left:0;margin-top:-86.3pt;width:506.25pt;height:99.75pt;z-index:251659264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IYGOzuAAAAAJAQAADwAAAGRycy9k&#10;b3ducmV2LnhtbEyPQUvDQBSE74L/YXmCt3azkUaN2ZRS1FMRbIXS22vymoRm34bsNkn/vduTHocZ&#10;Zr7JlpNpxUC9ayxrUPMIBHFhy4YrDT+7j9kLCOeRS2wtk4YrOVjm93cZpqUd+ZuGra9EKGGXooba&#10;+y6V0hU1GXRz2xEH72R7gz7IvpJlj2MoN62MoyiRBhsOCzV2tK6pOG8vRsPniOPqSb0Pm/NpfT3s&#10;Fl/7jSKtHx+m1RsIT5P/C8MNP6BDHpiO9sKlE62GcMRrmKnnOAFx8yMVL0AcNcTJK8g8k/8f5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F130E"/>
    <w:multiLevelType w:val="hybridMultilevel"/>
    <w:tmpl w:val="4AB441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A549C"/>
    <w:multiLevelType w:val="hybridMultilevel"/>
    <w:tmpl w:val="374CB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465E5A8C"/>
    <w:multiLevelType w:val="hybridMultilevel"/>
    <w:tmpl w:val="77DA60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221870"/>
    <w:multiLevelType w:val="hybridMultilevel"/>
    <w:tmpl w:val="8174E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F28D4"/>
    <w:multiLevelType w:val="hybridMultilevel"/>
    <w:tmpl w:val="EE061A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42638"/>
    <w:multiLevelType w:val="hybridMultilevel"/>
    <w:tmpl w:val="EB4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9"/>
  </w:num>
  <w:num w:numId="10">
    <w:abstractNumId w:val="3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72039"/>
    <w:rsid w:val="000E1197"/>
    <w:rsid w:val="001378C0"/>
    <w:rsid w:val="001408DD"/>
    <w:rsid w:val="00141C93"/>
    <w:rsid w:val="001536F7"/>
    <w:rsid w:val="00172DA6"/>
    <w:rsid w:val="001939E8"/>
    <w:rsid w:val="001C621E"/>
    <w:rsid w:val="00221468"/>
    <w:rsid w:val="00224E2E"/>
    <w:rsid w:val="0026076E"/>
    <w:rsid w:val="00266DB4"/>
    <w:rsid w:val="00367E32"/>
    <w:rsid w:val="00393624"/>
    <w:rsid w:val="00453D09"/>
    <w:rsid w:val="004679C8"/>
    <w:rsid w:val="004B086D"/>
    <w:rsid w:val="004D38BF"/>
    <w:rsid w:val="00534778"/>
    <w:rsid w:val="00655417"/>
    <w:rsid w:val="0068129C"/>
    <w:rsid w:val="006B48F0"/>
    <w:rsid w:val="00706223"/>
    <w:rsid w:val="007479A7"/>
    <w:rsid w:val="0076278F"/>
    <w:rsid w:val="00771743"/>
    <w:rsid w:val="00793CF8"/>
    <w:rsid w:val="007A7070"/>
    <w:rsid w:val="007D29A9"/>
    <w:rsid w:val="00814298"/>
    <w:rsid w:val="008228F3"/>
    <w:rsid w:val="00841CA1"/>
    <w:rsid w:val="008648D6"/>
    <w:rsid w:val="00875569"/>
    <w:rsid w:val="008868DF"/>
    <w:rsid w:val="008B696E"/>
    <w:rsid w:val="008C76A9"/>
    <w:rsid w:val="00911764"/>
    <w:rsid w:val="0091570C"/>
    <w:rsid w:val="0091713D"/>
    <w:rsid w:val="0093048A"/>
    <w:rsid w:val="009420C5"/>
    <w:rsid w:val="00A309C4"/>
    <w:rsid w:val="00A96FF0"/>
    <w:rsid w:val="00B765BA"/>
    <w:rsid w:val="00BD05BB"/>
    <w:rsid w:val="00BD6438"/>
    <w:rsid w:val="00C61B62"/>
    <w:rsid w:val="00CA10A2"/>
    <w:rsid w:val="00D06927"/>
    <w:rsid w:val="00D21F76"/>
    <w:rsid w:val="00DB1DEA"/>
    <w:rsid w:val="00DC743E"/>
    <w:rsid w:val="00DC7774"/>
    <w:rsid w:val="00DE4A86"/>
    <w:rsid w:val="00DF5680"/>
    <w:rsid w:val="00E6163C"/>
    <w:rsid w:val="00E64627"/>
    <w:rsid w:val="00E76697"/>
    <w:rsid w:val="00E816D2"/>
    <w:rsid w:val="00E97E1A"/>
    <w:rsid w:val="00EC090B"/>
    <w:rsid w:val="00EE72CE"/>
    <w:rsid w:val="00F84E40"/>
    <w:rsid w:val="00FD5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A6F1BC"/>
  <w15:docId w15:val="{AEC8AB2D-5013-43FD-A1E4-F6375B1F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  <w:style w:type="table" w:styleId="Tabellenraster">
    <w:name w:val="Table Grid"/>
    <w:basedOn w:val="NormaleTabelle"/>
    <w:uiPriority w:val="59"/>
    <w:rsid w:val="00FD57B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2019-08-20T08:29:00Z</cp:lastPrinted>
  <dcterms:created xsi:type="dcterms:W3CDTF">2020-07-12T08:12:00Z</dcterms:created>
  <dcterms:modified xsi:type="dcterms:W3CDTF">2020-07-12T08:12:00Z</dcterms:modified>
</cp:coreProperties>
</file>